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BC" w:rsidRDefault="001340BC" w:rsidP="00134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1340BC" w:rsidRDefault="001340BC" w:rsidP="001340BC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1340BC" w:rsidRDefault="001340BC" w:rsidP="001340BC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513"/>
        <w:gridCol w:w="1701"/>
      </w:tblGrid>
      <w:tr w:rsidR="001340BC" w:rsidTr="00AC5615">
        <w:tc>
          <w:tcPr>
            <w:tcW w:w="6943" w:type="dxa"/>
            <w:gridSpan w:val="2"/>
            <w:vAlign w:val="bottom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40BC" w:rsidRDefault="001340BC" w:rsidP="00AC5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340BC" w:rsidTr="00AC5615">
        <w:tc>
          <w:tcPr>
            <w:tcW w:w="6943" w:type="dxa"/>
            <w:gridSpan w:val="2"/>
            <w:vAlign w:val="bottom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40BC" w:rsidRDefault="001340BC" w:rsidP="00AC561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1340BC" w:rsidTr="00AC5615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340BC" w:rsidRDefault="001340BC" w:rsidP="00AC561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1340BC" w:rsidTr="00AC5615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13" w:type="dxa"/>
          </w:tcPr>
          <w:p w:rsidR="001340BC" w:rsidRDefault="001340BC" w:rsidP="00AC5615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1989"/>
      </w:tblGrid>
      <w:tr w:rsidR="001340BC" w:rsidTr="00AC5615">
        <w:trPr>
          <w:trHeight w:val="154"/>
        </w:trPr>
        <w:tc>
          <w:tcPr>
            <w:tcW w:w="1795" w:type="dxa"/>
          </w:tcPr>
          <w:p w:rsidR="001340BC" w:rsidRDefault="001340BC" w:rsidP="00A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BC" w:rsidRDefault="001340BC" w:rsidP="00A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1340BC" w:rsidTr="00AC5615">
        <w:trPr>
          <w:trHeight w:val="931"/>
        </w:trPr>
        <w:tc>
          <w:tcPr>
            <w:tcW w:w="1795" w:type="dxa"/>
            <w:vAlign w:val="center"/>
          </w:tcPr>
          <w:p w:rsidR="001340BC" w:rsidRDefault="001340BC" w:rsidP="00AC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1340BC" w:rsidRDefault="001340BC" w:rsidP="00AC5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0BC" w:rsidRDefault="001340BC" w:rsidP="00AC5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17.01.2018</w:t>
            </w:r>
          </w:p>
        </w:tc>
      </w:tr>
    </w:tbl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2017 - 2018 учебный год на основании направлений Администрации Петрозаводского городского округа, Устава МДОУ «Детский сад № 20»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среднюю  группу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общеразвивающей направленности «Солнышко»  (с 3 до 4 лет): 23 ребенка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старшую группу компенсирующей направленности «Цветочный город» № 11  (с 5 до 6 лет): 13 детей.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карты, заключения ПМПК.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группу кратковременного пребывания «Ромашка» № 12  (с 2 до 3 лет): 8 детей.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старшую группу общеразвивающей направленности «Колобок» № 08 (с 5 до 6 лет): 1 ребенок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старшую группу общеразвивающей направленности «Подсолнушки» (с 5 до 6 лет): 2 детей.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п.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подготовительную к школе группу общеразвивающей направленности «Колокольчики» (с 6 до 7 лет): 4 ребенка.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подготовительную к школе группу общеразвивающей направленности «Капелька» (с 6 до 7 лет): 2 ребенка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подготовительную к школе группу общеразвивающей направленности «Крошки» (с 6 до 7 лет): 1 ребенок</w:t>
      </w:r>
    </w:p>
    <w:p w:rsidR="001340BC" w:rsidRDefault="001340BC" w:rsidP="0013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родителей,  договора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BC" w:rsidRDefault="001340BC" w:rsidP="0013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1340BC" w:rsidRDefault="001340BC" w:rsidP="00134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340BC" w:rsidRDefault="001340BC" w:rsidP="00134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1340BC" w:rsidRDefault="001340BC" w:rsidP="001340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4B3354" w:rsidRDefault="004B3354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Pr="00453945" w:rsidRDefault="007874D6" w:rsidP="007874D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7874D6" w:rsidRPr="00453945" w:rsidRDefault="007874D6" w:rsidP="007874D6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7874D6" w:rsidRPr="00453945" w:rsidRDefault="007874D6" w:rsidP="007874D6">
      <w:pPr>
        <w:spacing w:after="12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6788"/>
        <w:gridCol w:w="616"/>
        <w:gridCol w:w="150"/>
        <w:gridCol w:w="510"/>
        <w:gridCol w:w="150"/>
        <w:gridCol w:w="1417"/>
      </w:tblGrid>
      <w:tr w:rsidR="007874D6" w:rsidRPr="00453945" w:rsidTr="006741AE">
        <w:tc>
          <w:tcPr>
            <w:tcW w:w="6938" w:type="dxa"/>
            <w:gridSpan w:val="2"/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874D6" w:rsidRPr="00453945" w:rsidTr="006741AE">
        <w:tc>
          <w:tcPr>
            <w:tcW w:w="6938" w:type="dxa"/>
            <w:gridSpan w:val="2"/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7874D6" w:rsidRPr="00453945" w:rsidTr="006741AE">
        <w:trPr>
          <w:trHeight w:val="200"/>
        </w:trPr>
        <w:tc>
          <w:tcPr>
            <w:tcW w:w="7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7874D6" w:rsidRPr="00453945" w:rsidTr="006741AE">
        <w:trPr>
          <w:gridBefore w:val="1"/>
          <w:wBefore w:w="150" w:type="dxa"/>
        </w:trPr>
        <w:tc>
          <w:tcPr>
            <w:tcW w:w="7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0" w:type="dxa"/>
            <w:gridSpan w:val="2"/>
          </w:tcPr>
          <w:p w:rsidR="007874D6" w:rsidRPr="00453945" w:rsidRDefault="007874D6" w:rsidP="006741AE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4D6" w:rsidRPr="00453945" w:rsidRDefault="007874D6" w:rsidP="007874D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152"/>
        <w:gridCol w:w="1843"/>
        <w:gridCol w:w="1842"/>
      </w:tblGrid>
      <w:tr w:rsidR="007874D6" w:rsidRPr="00453945" w:rsidTr="006741AE">
        <w:trPr>
          <w:trHeight w:val="154"/>
        </w:trPr>
        <w:tc>
          <w:tcPr>
            <w:tcW w:w="1797" w:type="dxa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7874D6" w:rsidRPr="00453945" w:rsidTr="006741AE">
        <w:trPr>
          <w:trHeight w:val="931"/>
        </w:trPr>
        <w:tc>
          <w:tcPr>
            <w:tcW w:w="1797" w:type="dxa"/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17.01.2018</w:t>
            </w:r>
          </w:p>
        </w:tc>
      </w:tr>
    </w:tbl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7874D6" w:rsidRPr="00453945" w:rsidRDefault="007874D6" w:rsidP="007874D6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7874D6" w:rsidRPr="00453945" w:rsidRDefault="007874D6" w:rsidP="007874D6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874D6" w:rsidRPr="00453945" w:rsidRDefault="007874D6" w:rsidP="007874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прибывшим и зачисленным в среднюю группу общеразвивающей направленности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 1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ребенка: </w:t>
      </w:r>
    </w:p>
    <w:p w:rsidR="007874D6" w:rsidRPr="00453945" w:rsidRDefault="007874D6" w:rsidP="007874D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Накрошаева Н. В.</w:t>
      </w: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/>
    <w:p w:rsidR="007874D6" w:rsidRDefault="007874D6"/>
    <w:p w:rsidR="007874D6" w:rsidRDefault="007874D6"/>
    <w:p w:rsidR="007874D6" w:rsidRDefault="007874D6"/>
    <w:p w:rsidR="007874D6" w:rsidRDefault="007874D6"/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7874D6" w:rsidRPr="00453945" w:rsidRDefault="007874D6" w:rsidP="007874D6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3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616"/>
        <w:gridCol w:w="1226"/>
        <w:gridCol w:w="1560"/>
      </w:tblGrid>
      <w:tr w:rsidR="007874D6" w:rsidRPr="00453945" w:rsidTr="006741AE">
        <w:tc>
          <w:tcPr>
            <w:tcW w:w="6938" w:type="dxa"/>
            <w:vAlign w:val="bottom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7874D6" w:rsidRPr="00453945" w:rsidTr="006741AE">
        <w:tc>
          <w:tcPr>
            <w:tcW w:w="6938" w:type="dxa"/>
            <w:vAlign w:val="bottom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7874D6" w:rsidRPr="00453945" w:rsidTr="006741AE">
        <w:trPr>
          <w:trHeight w:val="200"/>
        </w:trPr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74D6" w:rsidRPr="00453945" w:rsidRDefault="007874D6" w:rsidP="006741A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7874D6" w:rsidRPr="00453945" w:rsidTr="006741AE">
        <w:tc>
          <w:tcPr>
            <w:tcW w:w="7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6" w:type="dxa"/>
          </w:tcPr>
          <w:p w:rsidR="007874D6" w:rsidRPr="00453945" w:rsidRDefault="007874D6" w:rsidP="006741AE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855"/>
      </w:tblGrid>
      <w:tr w:rsidR="007874D6" w:rsidRPr="00453945" w:rsidTr="006741AE">
        <w:trPr>
          <w:trHeight w:val="154"/>
        </w:trPr>
        <w:tc>
          <w:tcPr>
            <w:tcW w:w="1797" w:type="dxa"/>
          </w:tcPr>
          <w:p w:rsidR="007874D6" w:rsidRPr="00453945" w:rsidRDefault="007874D6" w:rsidP="0067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4D6" w:rsidRPr="00453945" w:rsidRDefault="007874D6" w:rsidP="0067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7874D6" w:rsidRPr="00453945" w:rsidTr="006741AE">
        <w:trPr>
          <w:trHeight w:val="931"/>
        </w:trPr>
        <w:tc>
          <w:tcPr>
            <w:tcW w:w="1797" w:type="dxa"/>
            <w:vAlign w:val="center"/>
          </w:tcPr>
          <w:p w:rsidR="007874D6" w:rsidRPr="00453945" w:rsidRDefault="007874D6" w:rsidP="0067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7874D6" w:rsidRPr="00453945" w:rsidRDefault="007874D6" w:rsidP="00674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6" w:rsidRPr="00453945" w:rsidRDefault="007874D6" w:rsidP="00674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17.01.2018</w:t>
            </w:r>
          </w:p>
        </w:tc>
      </w:tr>
    </w:tbl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комплектованием списочного состава возрастных групп МДОУ «Детский сад № 20» на  2016 - 2017 учебный год на основании направления администрации Петрозаводского городского округа</w:t>
      </w:r>
    </w:p>
    <w:p w:rsidR="007874D6" w:rsidRPr="00453945" w:rsidRDefault="007874D6" w:rsidP="007874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1.2018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прибывшим и зачисленным в старшую группу общеразвивающей направленности «Колобок» №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</w:t>
      </w:r>
    </w:p>
    <w:p w:rsidR="007874D6" w:rsidRPr="00453945" w:rsidRDefault="007874D6" w:rsidP="00787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Pr="00453945" w:rsidRDefault="007874D6" w:rsidP="00787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7874D6" w:rsidRDefault="007874D6"/>
    <w:p w:rsidR="007874D6" w:rsidRDefault="007874D6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/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2E2A39" w:rsidRDefault="002E2A39" w:rsidP="002E2A39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513"/>
        <w:gridCol w:w="1701"/>
      </w:tblGrid>
      <w:tr w:rsidR="002E2A39" w:rsidTr="001515FD">
        <w:tc>
          <w:tcPr>
            <w:tcW w:w="6943" w:type="dxa"/>
            <w:gridSpan w:val="2"/>
            <w:vAlign w:val="bottom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Default="002E2A39" w:rsidP="001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E2A39" w:rsidTr="001515FD">
        <w:tc>
          <w:tcPr>
            <w:tcW w:w="6943" w:type="dxa"/>
            <w:gridSpan w:val="2"/>
            <w:vAlign w:val="bottom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2E2A39" w:rsidTr="001515FD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2E2A39" w:rsidTr="001515FD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513" w:type="dxa"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1989"/>
      </w:tblGrid>
      <w:tr w:rsidR="002E2A39" w:rsidTr="001515FD">
        <w:trPr>
          <w:trHeight w:val="154"/>
        </w:trPr>
        <w:tc>
          <w:tcPr>
            <w:tcW w:w="1795" w:type="dxa"/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E2A39" w:rsidTr="001515FD">
        <w:trPr>
          <w:trHeight w:val="931"/>
        </w:trPr>
        <w:tc>
          <w:tcPr>
            <w:tcW w:w="1795" w:type="dxa"/>
            <w:vAlign w:val="center"/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03.09.2018</w:t>
            </w:r>
          </w:p>
        </w:tc>
      </w:tr>
    </w:tbl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 учебный год на основании направлений Администрации Петрозаводского городского округа, Устава МДОУ «Детский сад № 20»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разновозрастную группу компенсирующей направленности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5 до 7 лет) следующих детей: </w:t>
      </w:r>
      <w:r w:rsidRPr="00C2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карты, заключения ПМПК.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группу кратковременного пребывания «Ромашка»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 до 3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детей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«Колобок» № 08 (с 6 до 7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общеразвивающей направленности «Солнышко» (с 5 до 6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старшую группу общеразвивающей направленности «Фиалка» (с 5 до 6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ребенок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подготовительную к школе группу общеразвивающей направленности «Звездочки» (с 6 до 7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ребенка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 1 младшую группу общеразвивающей направленности «Капелька» (с 2 до 3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детей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0F73DC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E2A39" w:rsidRPr="00C25DDE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2 младшую группу общеразвивающей направленности с изучением карельского языка «Колокольчики» (с 3 до 4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детей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9.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2 младшую группу общеразвивающей направленности с углубленным изучением финского языка «Крошки» (с 3 до 4 лет) следующих детей: </w:t>
      </w:r>
      <w:r w:rsidRPr="00C2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детей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10.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2 младшую группу общеразвивающей направленности «Непоседы» (с 3 до 4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ребенка.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Pr="000F73DC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tbl>
      <w:tblPr>
        <w:tblpPr w:leftFromText="180" w:rightFromText="180" w:vertAnchor="text" w:horzAnchor="margin" w:tblpY="71"/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660"/>
        <w:gridCol w:w="616"/>
        <w:gridCol w:w="1225"/>
        <w:gridCol w:w="1989"/>
      </w:tblGrid>
      <w:tr w:rsidR="002E2A39" w:rsidTr="001515FD">
        <w:tc>
          <w:tcPr>
            <w:tcW w:w="6943" w:type="dxa"/>
            <w:gridSpan w:val="2"/>
            <w:vAlign w:val="bottom"/>
            <w:hideMark/>
          </w:tcPr>
          <w:p w:rsidR="002E2A39" w:rsidRPr="00E97658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Default="002E2A39" w:rsidP="001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E2A39" w:rsidTr="001515FD">
        <w:tc>
          <w:tcPr>
            <w:tcW w:w="6943" w:type="dxa"/>
            <w:gridSpan w:val="2"/>
            <w:vAlign w:val="bottom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2E2A39" w:rsidRPr="00E97658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Петрозаводского городского округа</w:t>
            </w:r>
          </w:p>
          <w:p w:rsidR="002E2A39" w:rsidRPr="00E97658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Лумикелло</w:t>
            </w:r>
            <w:proofErr w:type="spellEnd"/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2E2A39" w:rsidRPr="00E97658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9765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(МДОУ «Детский сад № 20»)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2E2A39" w:rsidTr="001515FD">
        <w:trPr>
          <w:gridBefore w:val="1"/>
          <w:wBefore w:w="283" w:type="dxa"/>
          <w:trHeight w:val="200"/>
        </w:trPr>
        <w:tc>
          <w:tcPr>
            <w:tcW w:w="7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2E2A39" w:rsidTr="001515FD">
        <w:trPr>
          <w:gridBefore w:val="1"/>
          <w:wBefore w:w="283" w:type="dxa"/>
        </w:trPr>
        <w:tc>
          <w:tcPr>
            <w:tcW w:w="7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5" w:type="dxa"/>
          </w:tcPr>
          <w:p w:rsidR="002E2A39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2E2A39" w:rsidRDefault="002E2A39" w:rsidP="002E2A39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8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5"/>
        <w:gridCol w:w="3866"/>
        <w:gridCol w:w="1984"/>
        <w:gridCol w:w="2840"/>
      </w:tblGrid>
      <w:tr w:rsidR="002E2A39" w:rsidTr="001515FD">
        <w:trPr>
          <w:trHeight w:val="154"/>
        </w:trPr>
        <w:tc>
          <w:tcPr>
            <w:tcW w:w="1795" w:type="dxa"/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E2A39" w:rsidTr="001515FD">
        <w:trPr>
          <w:trHeight w:val="931"/>
        </w:trPr>
        <w:tc>
          <w:tcPr>
            <w:tcW w:w="1795" w:type="dxa"/>
            <w:vAlign w:val="center"/>
          </w:tcPr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2E2A39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39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18.09.2018</w:t>
            </w:r>
          </w:p>
        </w:tc>
      </w:tr>
    </w:tbl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детей 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списочный состав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- 2019 учебный год на основании направлений Администрации Петрозаводского городского округа, Устава МДОУ «Детский сад № 20»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Колокольчики»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3 до 4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ребенка.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среднюю группу общеразвивающей направленности «Почемучки» №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4 до 5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ребенка.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 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прибывшими и зачисленными в старшую группу общеразвивающей направленности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Солнышко»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А (с 5 до 6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ребенка.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прибывшими и зачисленными во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«Непоседы»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(с 3 до 4 лет) следующих детей: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детей.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2E2A39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2E2A39" w:rsidRPr="00453945" w:rsidRDefault="002E2A39" w:rsidP="002E2A39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8"/>
        <w:gridCol w:w="616"/>
        <w:gridCol w:w="1226"/>
        <w:gridCol w:w="1702"/>
      </w:tblGrid>
      <w:tr w:rsidR="002E2A39" w:rsidRPr="00453945" w:rsidTr="001515FD">
        <w:tc>
          <w:tcPr>
            <w:tcW w:w="6938" w:type="dxa"/>
            <w:vAlign w:val="bottom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E2A39" w:rsidRPr="00453945" w:rsidTr="001515FD">
        <w:tc>
          <w:tcPr>
            <w:tcW w:w="6938" w:type="dxa"/>
            <w:vAlign w:val="bottom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2E2A39" w:rsidRPr="00453945" w:rsidTr="001515FD">
        <w:trPr>
          <w:trHeight w:val="200"/>
        </w:trPr>
        <w:tc>
          <w:tcPr>
            <w:tcW w:w="7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2E2A39" w:rsidRPr="00453945" w:rsidTr="001515FD">
        <w:tc>
          <w:tcPr>
            <w:tcW w:w="7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6" w:type="dxa"/>
          </w:tcPr>
          <w:p w:rsidR="002E2A39" w:rsidRPr="00453945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982"/>
      </w:tblGrid>
      <w:tr w:rsidR="002E2A39" w:rsidRPr="00453945" w:rsidTr="001515FD">
        <w:trPr>
          <w:trHeight w:val="154"/>
        </w:trPr>
        <w:tc>
          <w:tcPr>
            <w:tcW w:w="1797" w:type="dxa"/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E2A39" w:rsidRPr="00453945" w:rsidTr="001515FD">
        <w:trPr>
          <w:trHeight w:val="931"/>
        </w:trPr>
        <w:tc>
          <w:tcPr>
            <w:tcW w:w="1797" w:type="dxa"/>
            <w:vAlign w:val="center"/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21.09.2018</w:t>
            </w:r>
          </w:p>
        </w:tc>
      </w:tr>
    </w:tbl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 направления администрации Петрозаводского городского округа</w:t>
      </w:r>
    </w:p>
    <w:p w:rsidR="002E2A39" w:rsidRPr="00453945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21.09.2018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прибывшим и зачисленным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подготовительную к школе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proofErr w:type="gramEnd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ребенка.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 договора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Администрацией МДОУ «Детский сад № 20» и родителями (законными представителями) ребенка, личные дела детей, медицинские карты, заключение ПМПК.</w:t>
      </w: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        Накрошаева Н. В.</w:t>
      </w: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bookmarkStart w:id="0" w:name="_GoBack"/>
      <w:bookmarkEnd w:id="0"/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lastRenderedPageBreak/>
        <w:t>Унифицированная форма № Т-1</w:t>
      </w:r>
    </w:p>
    <w:p w:rsidR="002E2A39" w:rsidRPr="00453945" w:rsidRDefault="002E2A39" w:rsidP="002E2A39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2E2A39" w:rsidRPr="00453945" w:rsidRDefault="002E2A39" w:rsidP="002E2A39">
      <w:pPr>
        <w:spacing w:after="12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9781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"/>
        <w:gridCol w:w="6788"/>
        <w:gridCol w:w="616"/>
        <w:gridCol w:w="150"/>
        <w:gridCol w:w="510"/>
        <w:gridCol w:w="150"/>
        <w:gridCol w:w="1417"/>
      </w:tblGrid>
      <w:tr w:rsidR="002E2A39" w:rsidRPr="00453945" w:rsidTr="001515FD">
        <w:tc>
          <w:tcPr>
            <w:tcW w:w="6938" w:type="dxa"/>
            <w:gridSpan w:val="2"/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E2A39" w:rsidRPr="00453945" w:rsidTr="001515FD">
        <w:tc>
          <w:tcPr>
            <w:tcW w:w="6938" w:type="dxa"/>
            <w:gridSpan w:val="2"/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2E2A39" w:rsidRPr="00453945" w:rsidTr="001515FD">
        <w:trPr>
          <w:trHeight w:val="200"/>
        </w:trPr>
        <w:tc>
          <w:tcPr>
            <w:tcW w:w="7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2E2A39" w:rsidRPr="00453945" w:rsidTr="001515FD">
        <w:trPr>
          <w:gridBefore w:val="1"/>
          <w:wBefore w:w="150" w:type="dxa"/>
        </w:trPr>
        <w:tc>
          <w:tcPr>
            <w:tcW w:w="75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60" w:type="dxa"/>
            <w:gridSpan w:val="2"/>
          </w:tcPr>
          <w:p w:rsidR="002E2A39" w:rsidRPr="00453945" w:rsidRDefault="002E2A39" w:rsidP="001515FD">
            <w:pPr>
              <w:spacing w:after="0" w:line="240" w:lineRule="auto"/>
              <w:ind w:left="-567" w:right="57" w:firstLine="56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A39" w:rsidRPr="00453945" w:rsidRDefault="002E2A39" w:rsidP="002E2A3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152"/>
        <w:gridCol w:w="1843"/>
        <w:gridCol w:w="1842"/>
      </w:tblGrid>
      <w:tr w:rsidR="002E2A39" w:rsidRPr="00453945" w:rsidTr="001515FD">
        <w:trPr>
          <w:trHeight w:val="154"/>
        </w:trPr>
        <w:tc>
          <w:tcPr>
            <w:tcW w:w="1797" w:type="dxa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E2A39" w:rsidRPr="00453945" w:rsidTr="001515FD">
        <w:trPr>
          <w:trHeight w:val="931"/>
        </w:trPr>
        <w:tc>
          <w:tcPr>
            <w:tcW w:w="1797" w:type="dxa"/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27.09.2018</w:t>
            </w:r>
          </w:p>
        </w:tc>
      </w:tr>
    </w:tbl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2E2A39" w:rsidRPr="00453945" w:rsidRDefault="002E2A39" w:rsidP="002E2A39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 направления администрации Петрозаводского городского округа</w:t>
      </w:r>
    </w:p>
    <w:p w:rsidR="002E2A39" w:rsidRPr="00453945" w:rsidRDefault="002E2A39" w:rsidP="002E2A39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2A39" w:rsidRPr="00453945" w:rsidRDefault="002E2A39" w:rsidP="002E2A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24.09.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прибывшим и зачисленным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разновозрастную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proofErr w:type="gramEnd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Речецветик</w:t>
      </w:r>
      <w:proofErr w:type="spellEnd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ребенка.</w:t>
      </w:r>
    </w:p>
    <w:p w:rsidR="002E2A39" w:rsidRPr="00453945" w:rsidRDefault="002E2A39" w:rsidP="002E2A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Накрошаева Н. В.</w:t>
      </w: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Унифицированная форма № Т-1</w:t>
      </w: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Утверждена постановлением Госкомстата РФ</w:t>
      </w:r>
    </w:p>
    <w:p w:rsidR="002E2A39" w:rsidRPr="00453945" w:rsidRDefault="002E2A39" w:rsidP="002E2A39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16"/>
          <w:szCs w:val="20"/>
          <w:lang w:eastAsia="ru-RU"/>
        </w:rPr>
        <w:t>от 5 января 2004 г. № 1</w:t>
      </w:r>
    </w:p>
    <w:tbl>
      <w:tblPr>
        <w:tblW w:w="10632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6796"/>
        <w:gridCol w:w="859"/>
        <w:gridCol w:w="49"/>
        <w:gridCol w:w="1227"/>
        <w:gridCol w:w="1409"/>
      </w:tblGrid>
      <w:tr w:rsidR="002E2A39" w:rsidRPr="00453945" w:rsidTr="001515FD">
        <w:tc>
          <w:tcPr>
            <w:tcW w:w="7088" w:type="dxa"/>
            <w:gridSpan w:val="2"/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ПЕТРОЗАВОДСКОГО ГОРОДСКОГО ОКРУГА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2E2A39" w:rsidRPr="00453945" w:rsidTr="001515FD">
        <w:tc>
          <w:tcPr>
            <w:tcW w:w="7088" w:type="dxa"/>
            <w:gridSpan w:val="2"/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Петрозаводского городского округа</w:t>
            </w:r>
          </w:p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«Финно-угорский детский сад комбинированного вида № 20 «</w:t>
            </w:r>
            <w:proofErr w:type="spellStart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Лумикелло</w:t>
            </w:r>
            <w:proofErr w:type="spellEnd"/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(МДОУ «Детский сад № 20»)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right="57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2E2A39" w:rsidRPr="00453945" w:rsidTr="001515FD">
        <w:trPr>
          <w:trHeight w:val="200"/>
        </w:trPr>
        <w:tc>
          <w:tcPr>
            <w:tcW w:w="7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2A39" w:rsidRPr="00453945" w:rsidRDefault="002E2A39" w:rsidP="001515FD">
            <w:pPr>
              <w:spacing w:after="0" w:line="240" w:lineRule="auto"/>
              <w:ind w:left="-292" w:right="57" w:firstLine="57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ind w:left="-292" w:firstLine="5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51327955</w:t>
            </w:r>
          </w:p>
        </w:tc>
      </w:tr>
      <w:tr w:rsidR="002E2A39" w:rsidRPr="00453945" w:rsidTr="001515FD">
        <w:trPr>
          <w:gridBefore w:val="1"/>
          <w:wBefore w:w="292" w:type="dxa"/>
        </w:trPr>
        <w:tc>
          <w:tcPr>
            <w:tcW w:w="77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27" w:type="dxa"/>
          </w:tcPr>
          <w:p w:rsidR="002E2A39" w:rsidRPr="00453945" w:rsidRDefault="002E2A39" w:rsidP="001515F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7"/>
        <w:gridCol w:w="4710"/>
        <w:gridCol w:w="1981"/>
        <w:gridCol w:w="1982"/>
      </w:tblGrid>
      <w:tr w:rsidR="002E2A39" w:rsidRPr="00453945" w:rsidTr="001515FD">
        <w:trPr>
          <w:trHeight w:val="154"/>
        </w:trPr>
        <w:tc>
          <w:tcPr>
            <w:tcW w:w="1797" w:type="dxa"/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2E2A39" w:rsidRPr="00453945" w:rsidTr="001515FD">
        <w:trPr>
          <w:trHeight w:val="931"/>
        </w:trPr>
        <w:tc>
          <w:tcPr>
            <w:tcW w:w="1797" w:type="dxa"/>
            <w:vAlign w:val="center"/>
          </w:tcPr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</w:t>
            </w:r>
          </w:p>
          <w:p w:rsidR="002E2A39" w:rsidRPr="00453945" w:rsidRDefault="002E2A39" w:rsidP="00151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ПРИКАЗ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(распоряжение)</w:t>
            </w:r>
          </w:p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94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основной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39" w:rsidRPr="00453945" w:rsidRDefault="002E2A39" w:rsidP="00151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03.10.2018</w:t>
            </w:r>
          </w:p>
        </w:tc>
      </w:tr>
    </w:tbl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зачислении и отчислении детей 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20»</w:t>
      </w: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комплектованием списочного состава возрастных групп МДОУ «Детский сад № 20» </w:t>
      </w:r>
      <w:proofErr w:type="gramStart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на основании направления администрации Петрозаводского городского округа</w:t>
      </w:r>
    </w:p>
    <w:p w:rsidR="002E2A39" w:rsidRPr="00453945" w:rsidRDefault="002E2A39" w:rsidP="002E2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1F479B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п.1. 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03.10.2018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прибывшим и зачисленным в </w:t>
      </w:r>
      <w:r w:rsidRPr="004539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младшую группу общеразвивающей направленности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Капелька» № 02</w:t>
      </w: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ребенка.</w:t>
      </w:r>
    </w:p>
    <w:p w:rsidR="002E2A39" w:rsidRPr="00453945" w:rsidRDefault="002E2A39" w:rsidP="002E2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453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                                                                         Накрошаева Н. В.</w:t>
      </w: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E2A39" w:rsidRPr="00453945" w:rsidRDefault="002E2A39" w:rsidP="002E2A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sectPr w:rsidR="002E2A39" w:rsidRPr="00453945" w:rsidSect="007874D6"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C"/>
    <w:rsid w:val="001340BC"/>
    <w:rsid w:val="002E2A39"/>
    <w:rsid w:val="004B3354"/>
    <w:rsid w:val="0078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1FF08-BEB8-4224-A86F-9D58A63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2018-03-01T07:30:00Z</dcterms:created>
  <dcterms:modified xsi:type="dcterms:W3CDTF">2018-10-05T06:50:00Z</dcterms:modified>
</cp:coreProperties>
</file>